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3EF" w:rsidRDefault="0057229C">
      <w:r>
        <w:t>5.3 Assignment Instructions</w:t>
      </w:r>
    </w:p>
    <w:p w:rsidR="0057229C" w:rsidRPr="0057229C" w:rsidRDefault="0057229C" w:rsidP="0057229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7229C">
        <w:rPr>
          <w:rFonts w:ascii="Times New Roman" w:eastAsia="Times New Roman" w:hAnsi="Times New Roman" w:cs="Times New Roman"/>
          <w:b/>
          <w:bCs/>
          <w:kern w:val="36"/>
          <w:sz w:val="48"/>
          <w:szCs w:val="48"/>
        </w:rPr>
        <w:t>Comparing Social Policies Presentation</w:t>
      </w:r>
    </w:p>
    <w:p w:rsidR="0057229C" w:rsidRPr="0057229C" w:rsidRDefault="0057229C" w:rsidP="0057229C">
      <w:pPr>
        <w:spacing w:before="100" w:beforeAutospacing="1" w:after="100" w:afterAutospacing="1" w:line="240" w:lineRule="auto"/>
        <w:outlineLvl w:val="1"/>
        <w:rPr>
          <w:rFonts w:ascii="Times New Roman" w:eastAsia="Times New Roman" w:hAnsi="Times New Roman" w:cs="Times New Roman"/>
          <w:b/>
          <w:bCs/>
          <w:sz w:val="36"/>
          <w:szCs w:val="36"/>
        </w:rPr>
      </w:pPr>
      <w:r w:rsidRPr="0057229C">
        <w:rPr>
          <w:rFonts w:ascii="Times New Roman" w:eastAsia="Times New Roman" w:hAnsi="Times New Roman" w:cs="Times New Roman"/>
          <w:b/>
          <w:bCs/>
          <w:sz w:val="36"/>
          <w:szCs w:val="36"/>
        </w:rPr>
        <w:t>Introduction and Alignment</w:t>
      </w:r>
    </w:p>
    <w:p w:rsidR="0057229C" w:rsidRPr="0057229C" w:rsidRDefault="0057229C" w:rsidP="0057229C">
      <w:pPr>
        <w:spacing w:after="0"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noProof/>
          <w:sz w:val="24"/>
          <w:szCs w:val="24"/>
        </w:rPr>
        <w:drawing>
          <wp:inline distT="0" distB="0" distL="0" distR="0" wp14:anchorId="4E91F70C" wp14:editId="50BF580E">
            <wp:extent cx="1571625" cy="1019175"/>
            <wp:effectExtent l="0" t="0" r="9525" b="9525"/>
            <wp:docPr id="1" name="Picture 1" descr="https://brightspace.indwes.edu/content/enforced/27096-BHSO19HMSR-350-01A/Workshop_5/Fotolia_61398902_Subscription_Yearly_L_SMALL.jpg?_&amp;d2lSessionVal=s9rNQXpjcuJHFTFp1DJuCwr8K&amp;ou=2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27096-BHSO19HMSR-350-01A/Workshop_5/Fotolia_61398902_Subscription_Yearly_L_SMALL.jpg?_&amp;d2lSessionVal=s9rNQXpjcuJHFTFp1DJuCwr8K&amp;ou=270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19175"/>
                    </a:xfrm>
                    <a:prstGeom prst="rect">
                      <a:avLst/>
                    </a:prstGeom>
                    <a:noFill/>
                    <a:ln>
                      <a:noFill/>
                    </a:ln>
                  </pic:spPr>
                </pic:pic>
              </a:graphicData>
            </a:graphic>
          </wp:inline>
        </w:drawing>
      </w:r>
      <w:r w:rsidRPr="0057229C">
        <w:rPr>
          <w:rFonts w:ascii="Times New Roman" w:eastAsia="Times New Roman" w:hAnsi="Times New Roman" w:cs="Times New Roman"/>
          <w:sz w:val="24"/>
          <w:szCs w:val="24"/>
        </w:rPr>
        <w:t xml:space="preserve">In this assignment, you will present a brief comparison of a policy within and outside the United States. We can learn a great deal about U.S. policies by comparing similar policies from other countries. For example, a comparison of the No Child Left Behind policy to education policies that Japan has created for their students, who tend to do better overall in most academic subjects, can be extremely informative. We gain a better understanding of strengths and weaknesses in these policies, as well as how we might be able to improve them in the future. However, we do need to be aware that comparing two different countries’ policies is not without problems; no two countries have similar history, economic situations, population similarities, and the like. Nonetheless, it is still a valuable exercise to explore and compare similar policies in the United States and other countries. </w:t>
      </w:r>
    </w:p>
    <w:p w:rsidR="0057229C" w:rsidRPr="0057229C" w:rsidRDefault="0057229C" w:rsidP="0057229C">
      <w:p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Upon completion of this assignment, you should be able to:</w:t>
      </w:r>
    </w:p>
    <w:p w:rsidR="0057229C" w:rsidRPr="0057229C" w:rsidRDefault="0057229C" w:rsidP="0057229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Demonstrate a commitment to social and economic justice, human and civil rights.</w:t>
      </w:r>
    </w:p>
    <w:p w:rsidR="0057229C" w:rsidRPr="0057229C" w:rsidRDefault="0057229C" w:rsidP="0057229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Demonstrate skills in the use of technology to influence social policies.</w:t>
      </w:r>
    </w:p>
    <w:p w:rsidR="0057229C" w:rsidRPr="0057229C" w:rsidRDefault="0057229C" w:rsidP="0057229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Understand the process of influencing policy change at the local, state, and national levels.</w:t>
      </w:r>
    </w:p>
    <w:p w:rsidR="0057229C" w:rsidRPr="0057229C" w:rsidRDefault="0057229C" w:rsidP="0057229C">
      <w:pPr>
        <w:spacing w:before="100" w:beforeAutospacing="1" w:after="100" w:afterAutospacing="1" w:line="240" w:lineRule="auto"/>
        <w:outlineLvl w:val="1"/>
        <w:rPr>
          <w:rFonts w:ascii="Times New Roman" w:eastAsia="Times New Roman" w:hAnsi="Times New Roman" w:cs="Times New Roman"/>
          <w:b/>
          <w:bCs/>
          <w:sz w:val="36"/>
          <w:szCs w:val="36"/>
        </w:rPr>
      </w:pPr>
      <w:r w:rsidRPr="0057229C">
        <w:rPr>
          <w:rFonts w:ascii="Times New Roman" w:eastAsia="Times New Roman" w:hAnsi="Times New Roman" w:cs="Times New Roman"/>
          <w:b/>
          <w:bCs/>
          <w:sz w:val="36"/>
          <w:szCs w:val="36"/>
        </w:rPr>
        <w:t>Resources</w:t>
      </w:r>
    </w:p>
    <w:p w:rsidR="0057229C" w:rsidRPr="0057229C" w:rsidRDefault="0057229C" w:rsidP="0057229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 xml:space="preserve">Textbook: </w:t>
      </w:r>
      <w:r w:rsidRPr="0057229C">
        <w:rPr>
          <w:rFonts w:ascii="Times New Roman" w:eastAsia="Times New Roman" w:hAnsi="Times New Roman" w:cs="Times New Roman"/>
          <w:i/>
          <w:iCs/>
          <w:sz w:val="24"/>
          <w:szCs w:val="24"/>
        </w:rPr>
        <w:t>Social Policy for Effective Practice: A Strengths Approach</w:t>
      </w:r>
    </w:p>
    <w:p w:rsidR="0057229C" w:rsidRPr="0057229C" w:rsidRDefault="0057229C" w:rsidP="0057229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Website: A Rights-Based Approach to Social Policy</w:t>
      </w:r>
    </w:p>
    <w:p w:rsidR="0057229C" w:rsidRPr="0057229C" w:rsidRDefault="0057229C" w:rsidP="0057229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Website: Economic Policy Institute: What do international tests really show about U.S. student performance?</w:t>
      </w:r>
    </w:p>
    <w:p w:rsidR="0057229C" w:rsidRPr="0057229C" w:rsidRDefault="0057229C" w:rsidP="0057229C">
      <w:pPr>
        <w:spacing w:before="100" w:beforeAutospacing="1" w:after="100" w:afterAutospacing="1" w:line="240" w:lineRule="auto"/>
        <w:outlineLvl w:val="1"/>
        <w:rPr>
          <w:rFonts w:ascii="Times New Roman" w:eastAsia="Times New Roman" w:hAnsi="Times New Roman" w:cs="Times New Roman"/>
          <w:b/>
          <w:bCs/>
          <w:sz w:val="36"/>
          <w:szCs w:val="36"/>
        </w:rPr>
      </w:pPr>
      <w:r w:rsidRPr="0057229C">
        <w:rPr>
          <w:rFonts w:ascii="Times New Roman" w:eastAsia="Times New Roman" w:hAnsi="Times New Roman" w:cs="Times New Roman"/>
          <w:b/>
          <w:bCs/>
          <w:sz w:val="36"/>
          <w:szCs w:val="36"/>
        </w:rPr>
        <w:t>Background Information</w:t>
      </w:r>
    </w:p>
    <w:p w:rsidR="0057229C" w:rsidRPr="0057229C" w:rsidRDefault="0057229C" w:rsidP="0057229C">
      <w:p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You will compare and contrast two similar policies, one from the United States and one from another country. This comparison will help you gain an understanding of policy development in the United States as well as in another country. Additionally, you will learn how similar policies may lead to very different results and why.</w:t>
      </w:r>
    </w:p>
    <w:p w:rsidR="0057229C" w:rsidRPr="0057229C" w:rsidRDefault="0057229C" w:rsidP="0057229C">
      <w:pPr>
        <w:spacing w:before="100" w:beforeAutospacing="1" w:after="100" w:afterAutospacing="1" w:line="240" w:lineRule="auto"/>
        <w:outlineLvl w:val="1"/>
        <w:rPr>
          <w:rFonts w:ascii="Times New Roman" w:eastAsia="Times New Roman" w:hAnsi="Times New Roman" w:cs="Times New Roman"/>
          <w:b/>
          <w:bCs/>
          <w:sz w:val="36"/>
          <w:szCs w:val="36"/>
        </w:rPr>
      </w:pPr>
      <w:r w:rsidRPr="0057229C">
        <w:rPr>
          <w:rFonts w:ascii="Times New Roman" w:eastAsia="Times New Roman" w:hAnsi="Times New Roman" w:cs="Times New Roman"/>
          <w:b/>
          <w:bCs/>
          <w:sz w:val="36"/>
          <w:szCs w:val="36"/>
        </w:rPr>
        <w:lastRenderedPageBreak/>
        <w:t>Instructions</w:t>
      </w:r>
    </w:p>
    <w:p w:rsidR="0057229C" w:rsidRPr="0057229C" w:rsidRDefault="0057229C" w:rsidP="0057229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 xml:space="preserve">In the textbook, </w:t>
      </w:r>
      <w:r w:rsidRPr="0057229C">
        <w:rPr>
          <w:rFonts w:ascii="Times New Roman" w:eastAsia="Times New Roman" w:hAnsi="Times New Roman" w:cs="Times New Roman"/>
          <w:i/>
          <w:iCs/>
          <w:sz w:val="24"/>
          <w:szCs w:val="24"/>
        </w:rPr>
        <w:t>Social Policy for Effective Practice: A Strengths Perspective</w:t>
      </w:r>
      <w:r w:rsidRPr="0057229C">
        <w:rPr>
          <w:rFonts w:ascii="Times New Roman" w:eastAsia="Times New Roman" w:hAnsi="Times New Roman" w:cs="Times New Roman"/>
          <w:sz w:val="24"/>
          <w:szCs w:val="24"/>
        </w:rPr>
        <w:t>, read:</w:t>
      </w:r>
    </w:p>
    <w:p w:rsidR="0057229C" w:rsidRPr="0057229C" w:rsidRDefault="0057229C" w:rsidP="0057229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Chapter 12, “The Future”</w:t>
      </w:r>
    </w:p>
    <w:p w:rsidR="0057229C" w:rsidRPr="0057229C" w:rsidRDefault="0057229C" w:rsidP="0057229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View the following websites:</w:t>
      </w:r>
    </w:p>
    <w:p w:rsidR="0057229C" w:rsidRPr="0057229C" w:rsidRDefault="0057229C" w:rsidP="0057229C">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7" w:tgtFrame="_new" w:history="1">
        <w:r w:rsidRPr="0057229C">
          <w:rPr>
            <w:rFonts w:ascii="Times New Roman" w:eastAsia="Times New Roman" w:hAnsi="Times New Roman" w:cs="Times New Roman"/>
            <w:color w:val="0000FF"/>
            <w:sz w:val="24"/>
            <w:szCs w:val="24"/>
            <w:u w:val="single"/>
          </w:rPr>
          <w:t>A Rights-Based Approach to Social Policy. </w:t>
        </w:r>
      </w:hyperlink>
    </w:p>
    <w:p w:rsidR="0057229C" w:rsidRPr="0057229C" w:rsidRDefault="0057229C" w:rsidP="0057229C">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8" w:tgtFrame="_new" w:history="1">
        <w:r w:rsidRPr="0057229C">
          <w:rPr>
            <w:rFonts w:ascii="Times New Roman" w:eastAsia="Times New Roman" w:hAnsi="Times New Roman" w:cs="Times New Roman"/>
            <w:color w:val="0000FF"/>
            <w:sz w:val="24"/>
            <w:szCs w:val="24"/>
            <w:u w:val="single"/>
          </w:rPr>
          <w:t>Economic Policy Institute: What do international tests really show about U.S. student performance? </w:t>
        </w:r>
      </w:hyperlink>
    </w:p>
    <w:p w:rsidR="0057229C" w:rsidRPr="0057229C" w:rsidRDefault="0057229C" w:rsidP="0057229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 xml:space="preserve">Create a five-slide PowerPoint presentation, not including the references and title </w:t>
      </w:r>
      <w:proofErr w:type="gramStart"/>
      <w:r w:rsidRPr="0057229C">
        <w:rPr>
          <w:rFonts w:ascii="Times New Roman" w:eastAsia="Times New Roman" w:hAnsi="Times New Roman" w:cs="Times New Roman"/>
          <w:sz w:val="24"/>
          <w:szCs w:val="24"/>
        </w:rPr>
        <w:t>slides, that</w:t>
      </w:r>
      <w:proofErr w:type="gramEnd"/>
      <w:r w:rsidRPr="0057229C">
        <w:rPr>
          <w:rFonts w:ascii="Times New Roman" w:eastAsia="Times New Roman" w:hAnsi="Times New Roman" w:cs="Times New Roman"/>
          <w:sz w:val="24"/>
          <w:szCs w:val="24"/>
        </w:rPr>
        <w:t xml:space="preserve"> compares and contrasts two different policies, one from the United States and one from another country.</w:t>
      </w:r>
    </w:p>
    <w:p w:rsidR="0057229C" w:rsidRPr="0057229C" w:rsidRDefault="0057229C" w:rsidP="0057229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Use your textbook and additional reference sources for your presentation.</w:t>
      </w:r>
    </w:p>
    <w:p w:rsidR="0057229C" w:rsidRPr="0057229C" w:rsidRDefault="0057229C" w:rsidP="0057229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229C">
        <w:rPr>
          <w:rFonts w:ascii="Times New Roman" w:eastAsia="Times New Roman" w:hAnsi="Times New Roman" w:cs="Times New Roman"/>
          <w:sz w:val="24"/>
          <w:szCs w:val="24"/>
        </w:rPr>
        <w:t>Add presenter’s notes to each slide of the presentation, containing talking points and details</w:t>
      </w:r>
    </w:p>
    <w:p w:rsidR="0057229C" w:rsidRDefault="0057229C">
      <w:bookmarkStart w:id="0" w:name="_GoBack"/>
      <w:bookmarkEnd w:id="0"/>
    </w:p>
    <w:sectPr w:rsidR="00572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E4126"/>
    <w:multiLevelType w:val="multilevel"/>
    <w:tmpl w:val="181C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903D56"/>
    <w:multiLevelType w:val="multilevel"/>
    <w:tmpl w:val="99469E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ED5EAC"/>
    <w:multiLevelType w:val="multilevel"/>
    <w:tmpl w:val="481A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29C"/>
    <w:rsid w:val="0057229C"/>
    <w:rsid w:val="00613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2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2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2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2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725626">
      <w:bodyDiv w:val="1"/>
      <w:marLeft w:val="0"/>
      <w:marRight w:val="0"/>
      <w:marTop w:val="0"/>
      <w:marBottom w:val="0"/>
      <w:divBdr>
        <w:top w:val="none" w:sz="0" w:space="0" w:color="auto"/>
        <w:left w:val="none" w:sz="0" w:space="0" w:color="auto"/>
        <w:bottom w:val="none" w:sz="0" w:space="0" w:color="auto"/>
        <w:right w:val="none" w:sz="0" w:space="0" w:color="auto"/>
      </w:divBdr>
      <w:divsChild>
        <w:div w:id="2073231865">
          <w:marLeft w:val="0"/>
          <w:marRight w:val="0"/>
          <w:marTop w:val="0"/>
          <w:marBottom w:val="0"/>
          <w:divBdr>
            <w:top w:val="none" w:sz="0" w:space="0" w:color="auto"/>
            <w:left w:val="none" w:sz="0" w:space="0" w:color="auto"/>
            <w:bottom w:val="none" w:sz="0" w:space="0" w:color="auto"/>
            <w:right w:val="none" w:sz="0" w:space="0" w:color="auto"/>
          </w:divBdr>
        </w:div>
        <w:div w:id="1252155451">
          <w:marLeft w:val="0"/>
          <w:marRight w:val="0"/>
          <w:marTop w:val="0"/>
          <w:marBottom w:val="0"/>
          <w:divBdr>
            <w:top w:val="none" w:sz="0" w:space="0" w:color="auto"/>
            <w:left w:val="none" w:sz="0" w:space="0" w:color="auto"/>
            <w:bottom w:val="none" w:sz="0" w:space="0" w:color="auto"/>
            <w:right w:val="none" w:sz="0" w:space="0" w:color="auto"/>
          </w:divBdr>
        </w:div>
        <w:div w:id="1531264142">
          <w:marLeft w:val="0"/>
          <w:marRight w:val="0"/>
          <w:marTop w:val="0"/>
          <w:marBottom w:val="0"/>
          <w:divBdr>
            <w:top w:val="none" w:sz="0" w:space="0" w:color="auto"/>
            <w:left w:val="none" w:sz="0" w:space="0" w:color="auto"/>
            <w:bottom w:val="none" w:sz="0" w:space="0" w:color="auto"/>
            <w:right w:val="none" w:sz="0" w:space="0" w:color="auto"/>
          </w:divBdr>
        </w:div>
        <w:div w:id="2046173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i.org/publication/us-student-performance-testing" TargetMode="External"/><Relationship Id="rId3" Type="http://schemas.microsoft.com/office/2007/relationships/stylesWithEffects" Target="stylesWithEffects.xml"/><Relationship Id="rId7" Type="http://schemas.openxmlformats.org/officeDocument/2006/relationships/hyperlink" Target="http://web.worldbank.org/WBSITE/EXTERNAL/TOPICS/EXTSOCIALDEV/0,,contentMDK:21504953~pagePK:64168445~piPK:64168309~theSitePK:3177395,0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2018-01-15T16:43:00Z</dcterms:created>
  <dcterms:modified xsi:type="dcterms:W3CDTF">2018-01-15T16:43:00Z</dcterms:modified>
</cp:coreProperties>
</file>